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65648C61" w:rsidR="00073EA6" w:rsidRPr="00531F1A" w:rsidRDefault="00496742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mpatto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mbientale</w:t>
      </w:r>
      <w:r w:rsidR="00073EA6" w:rsidRPr="00531F1A">
        <w:rPr>
          <w:rFonts w:ascii="Arial" w:hAnsi="Arial" w:cs="Arial"/>
        </w:rPr>
        <w:t xml:space="preserve"> (V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)</w:t>
      </w:r>
    </w:p>
    <w:p w14:paraId="5D05B3F2" w14:textId="78B54F48" w:rsidR="005B7CD4" w:rsidRPr="00531F1A" w:rsidRDefault="00073EA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Verifica di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ssoggettabilità a</w:t>
      </w:r>
      <w:r w:rsidR="00DB51C6" w:rsidRPr="00531F1A">
        <w:rPr>
          <w:rFonts w:ascii="Arial" w:hAnsi="Arial" w:cs="Arial"/>
        </w:rPr>
        <w:t>lla</w:t>
      </w:r>
      <w:r w:rsidRPr="00531F1A">
        <w:rPr>
          <w:rFonts w:ascii="Arial" w:hAnsi="Arial" w:cs="Arial"/>
        </w:rPr>
        <w:t xml:space="preserve"> V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</w:p>
    <w:p w14:paraId="3ED52115" w14:textId="1EE20919" w:rsidR="008F14DC" w:rsidRPr="00531F1A" w:rsidRDefault="005B7CD4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ncidenza ambientale </w:t>
      </w:r>
      <w:r w:rsidR="00531F1A" w:rsidRPr="00531F1A">
        <w:rPr>
          <w:rFonts w:ascii="Arial" w:hAnsi="Arial" w:cs="Arial"/>
        </w:rPr>
        <w:t>(V.Inc.A.)</w:t>
      </w:r>
    </w:p>
    <w:p w14:paraId="1162F820" w14:textId="138A9D3D" w:rsidR="00073EA6" w:rsidRPr="00531F1A" w:rsidRDefault="00763A0E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Autorizzazione integrata ambientale</w:t>
      </w:r>
      <w:r w:rsidR="00531F1A" w:rsidRPr="00531F1A">
        <w:rPr>
          <w:rFonts w:ascii="Arial" w:hAnsi="Arial" w:cs="Arial"/>
        </w:rPr>
        <w:t xml:space="preserve"> (A.I.A.)</w:t>
      </w:r>
    </w:p>
    <w:p w14:paraId="1CD5A0C5" w14:textId="77777777" w:rsidR="00DB51C6" w:rsidRPr="00531F1A" w:rsidRDefault="00DB51C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</w:p>
    <w:p w14:paraId="4A85616F" w14:textId="109A776E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78108C72" w14:textId="7E10606C" w:rsidR="00763A0E" w:rsidRPr="00531F1A" w:rsidRDefault="007078DA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ai sensi del </w:t>
      </w:r>
      <w:proofErr w:type="gramStart"/>
      <w:r w:rsidRPr="00531F1A">
        <w:rPr>
          <w:rFonts w:ascii="Arial" w:hAnsi="Arial" w:cs="Arial"/>
        </w:rPr>
        <w:t>D.Lgs</w:t>
      </w:r>
      <w:proofErr w:type="gramEnd"/>
      <w:r w:rsidRPr="00531F1A">
        <w:rPr>
          <w:rFonts w:ascii="Arial" w:hAnsi="Arial" w:cs="Arial"/>
        </w:rPr>
        <w:t>.152/2006</w:t>
      </w:r>
      <w:r w:rsidR="008F14DC" w:rsidRPr="00531F1A">
        <w:rPr>
          <w:rFonts w:ascii="Arial" w:hAnsi="Arial" w:cs="Arial"/>
        </w:rPr>
        <w:t xml:space="preserve"> e </w:t>
      </w:r>
      <w:r w:rsidR="00763A0E" w:rsidRPr="00531F1A">
        <w:rPr>
          <w:rFonts w:ascii="Arial" w:hAnsi="Arial" w:cs="Arial"/>
        </w:rPr>
        <w:t>delle Direttive regionali in materia di V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, le seguenti osservazioni al</w:t>
      </w:r>
      <w:r w:rsidR="00763A0E" w:rsidRPr="00531F1A">
        <w:rPr>
          <w:rFonts w:ascii="Arial" w:hAnsi="Arial" w:cs="Arial"/>
        </w:rPr>
        <w:t xml:space="preserve"> p</w:t>
      </w:r>
      <w:r w:rsidR="00CF60A9" w:rsidRPr="00531F1A">
        <w:rPr>
          <w:rFonts w:ascii="Arial" w:hAnsi="Arial" w:cs="Arial"/>
        </w:rPr>
        <w:t xml:space="preserve">rogetto </w:t>
      </w:r>
      <w:r w:rsidR="008F5442" w:rsidRPr="00531F1A">
        <w:rPr>
          <w:rFonts w:ascii="Arial" w:hAnsi="Arial" w:cs="Arial"/>
        </w:rPr>
        <w:t>sotto</w:t>
      </w:r>
      <w:r w:rsidR="00763A0E" w:rsidRPr="00531F1A">
        <w:rPr>
          <w:rFonts w:ascii="Arial" w:hAnsi="Arial" w:cs="Arial"/>
        </w:rPr>
        <w:t xml:space="preserve"> indicato:</w:t>
      </w:r>
    </w:p>
    <w:p w14:paraId="2DE8DEF6" w14:textId="2BD21CA1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(inserire la denominazione completa del progetto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D2B366" w14:textId="6E9358AC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BDBCE4" w14:textId="7B043AC9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A52741" w14:textId="77777777" w:rsidR="008F5442" w:rsidRPr="00250121" w:rsidRDefault="008F544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22DFE9CB" w14:textId="2895006C" w:rsidR="00456B38" w:rsidRPr="00531F1A" w:rsidRDefault="001D4197" w:rsidP="00FF21C4">
      <w:pPr>
        <w:spacing w:before="60" w:after="60" w:line="300" w:lineRule="atLeast"/>
        <w:ind w:left="284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OGGETTO</w:t>
      </w:r>
      <w:r w:rsidR="008F5442" w:rsidRPr="00531F1A">
        <w:rPr>
          <w:rFonts w:ascii="Arial" w:hAnsi="Arial" w:cs="Arial"/>
          <w:b/>
        </w:rPr>
        <w:t xml:space="preserve"> DELLE OSSERVAZIONI</w:t>
      </w:r>
    </w:p>
    <w:p w14:paraId="0318C9EC" w14:textId="77777777" w:rsidR="001D4197" w:rsidRPr="00893181" w:rsidRDefault="001D4197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  <w:highlight w:val="lightGray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CF60A9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è possibile selezionare più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caselle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):</w:t>
      </w:r>
    </w:p>
    <w:p w14:paraId="6907068C" w14:textId="77777777" w:rsidR="00187C96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Aspetti </w:t>
      </w:r>
      <w:r w:rsidR="005D2DFA" w:rsidRPr="00531F1A">
        <w:rPr>
          <w:rFonts w:ascii="Arial" w:hAnsi="Arial" w:cs="Arial"/>
        </w:rPr>
        <w:t xml:space="preserve">di carattere generale </w:t>
      </w:r>
      <w:r w:rsidR="005D2DFA" w:rsidRPr="00531F1A">
        <w:rPr>
          <w:rFonts w:ascii="Arial" w:hAnsi="Arial" w:cs="Arial"/>
          <w:i/>
        </w:rPr>
        <w:t xml:space="preserve">(es. struttura e contenuti della documentazione, finalità, aspetti procedurali) </w:t>
      </w:r>
    </w:p>
    <w:p w14:paraId="4D932252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programmatici </w:t>
      </w:r>
      <w:r w:rsidRPr="00531F1A">
        <w:rPr>
          <w:rFonts w:ascii="Arial" w:hAnsi="Arial" w:cs="Arial"/>
          <w:i/>
        </w:rPr>
        <w:t>(c</w:t>
      </w:r>
      <w:r w:rsidR="00CD1EA8" w:rsidRPr="00531F1A">
        <w:rPr>
          <w:rFonts w:ascii="Arial" w:hAnsi="Arial" w:cs="Arial"/>
          <w:i/>
        </w:rPr>
        <w:t xml:space="preserve">oerenza tra </w:t>
      </w:r>
      <w:r w:rsidR="00CF60A9" w:rsidRPr="00531F1A">
        <w:rPr>
          <w:rFonts w:ascii="Arial" w:hAnsi="Arial" w:cs="Arial"/>
          <w:i/>
        </w:rPr>
        <w:t>piano/programma/</w:t>
      </w:r>
      <w:r w:rsidR="00CD1EA8" w:rsidRPr="00531F1A">
        <w:rPr>
          <w:rFonts w:ascii="Arial" w:hAnsi="Arial" w:cs="Arial"/>
          <w:i/>
        </w:rPr>
        <w:t>progetto e</w:t>
      </w:r>
      <w:r w:rsidR="00187C96" w:rsidRPr="00531F1A">
        <w:rPr>
          <w:rFonts w:ascii="Arial" w:hAnsi="Arial" w:cs="Arial"/>
          <w:i/>
        </w:rPr>
        <w:t xml:space="preserve"> </w:t>
      </w:r>
      <w:r w:rsidR="00CF60A9" w:rsidRPr="00531F1A">
        <w:rPr>
          <w:rFonts w:ascii="Arial" w:hAnsi="Arial" w:cs="Arial"/>
          <w:i/>
        </w:rPr>
        <w:t xml:space="preserve">gli </w:t>
      </w:r>
      <w:r w:rsidR="00187C96" w:rsidRPr="00531F1A">
        <w:rPr>
          <w:rFonts w:ascii="Arial" w:hAnsi="Arial" w:cs="Arial"/>
          <w:i/>
        </w:rPr>
        <w:t>atti di pianificazione/</w:t>
      </w:r>
      <w:r w:rsidRPr="00531F1A">
        <w:rPr>
          <w:rFonts w:ascii="Arial" w:hAnsi="Arial" w:cs="Arial"/>
          <w:i/>
        </w:rPr>
        <w:t>programmazione territoriale</w:t>
      </w:r>
      <w:r w:rsidR="00CD1EA8" w:rsidRPr="00531F1A">
        <w:rPr>
          <w:rFonts w:ascii="Arial" w:hAnsi="Arial" w:cs="Arial"/>
          <w:i/>
        </w:rPr>
        <w:t>/</w:t>
      </w:r>
      <w:r w:rsidRPr="00531F1A">
        <w:rPr>
          <w:rFonts w:ascii="Arial" w:hAnsi="Arial" w:cs="Arial"/>
          <w:i/>
        </w:rPr>
        <w:t>settoriale)</w:t>
      </w:r>
    </w:p>
    <w:p w14:paraId="20987F21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Aspetti progettuali</w:t>
      </w:r>
      <w:r w:rsidR="00AE44AE" w:rsidRPr="00531F1A">
        <w:rPr>
          <w:rFonts w:ascii="Arial" w:hAnsi="Arial" w:cs="Arial"/>
        </w:rPr>
        <w:t xml:space="preserve"> </w:t>
      </w:r>
      <w:r w:rsidRPr="00531F1A">
        <w:rPr>
          <w:rFonts w:ascii="Arial" w:hAnsi="Arial" w:cs="Arial"/>
          <w:i/>
        </w:rPr>
        <w:t>(</w:t>
      </w:r>
      <w:r w:rsidR="00AE44AE" w:rsidRPr="00531F1A">
        <w:rPr>
          <w:rFonts w:ascii="Arial" w:hAnsi="Arial" w:cs="Arial"/>
          <w:i/>
        </w:rPr>
        <w:t xml:space="preserve">proposte </w:t>
      </w:r>
      <w:r w:rsidRPr="00531F1A">
        <w:rPr>
          <w:rFonts w:ascii="Arial" w:hAnsi="Arial" w:cs="Arial"/>
          <w:i/>
        </w:rPr>
        <w:t xml:space="preserve">progettuali </w:t>
      </w:r>
      <w:r w:rsidR="00AE44AE" w:rsidRPr="00531F1A">
        <w:rPr>
          <w:rFonts w:ascii="Arial" w:hAnsi="Arial" w:cs="Arial"/>
          <w:i/>
        </w:rPr>
        <w:t xml:space="preserve">o proposte di azioni del Piano/Programma </w:t>
      </w:r>
      <w:r w:rsidRPr="00531F1A">
        <w:rPr>
          <w:rFonts w:ascii="Arial" w:hAnsi="Arial" w:cs="Arial"/>
          <w:i/>
        </w:rPr>
        <w:t>in funzione delle probabili ricadute ambientali)</w:t>
      </w:r>
    </w:p>
    <w:p w14:paraId="1551D894" w14:textId="475E9156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jc w:val="both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ambientali </w:t>
      </w:r>
      <w:r w:rsidR="00AE44AE" w:rsidRPr="00531F1A">
        <w:rPr>
          <w:rFonts w:ascii="Arial" w:hAnsi="Arial" w:cs="Arial"/>
          <w:i/>
        </w:rPr>
        <w:t xml:space="preserve">(relazioni/impatti </w:t>
      </w:r>
      <w:r w:rsidRPr="00531F1A">
        <w:rPr>
          <w:rFonts w:ascii="Arial" w:hAnsi="Arial" w:cs="Arial"/>
          <w:i/>
        </w:rPr>
        <w:t xml:space="preserve">tra </w:t>
      </w:r>
      <w:r w:rsidR="00AE44AE" w:rsidRPr="00531F1A">
        <w:rPr>
          <w:rFonts w:ascii="Arial" w:hAnsi="Arial" w:cs="Arial"/>
          <w:i/>
        </w:rPr>
        <w:t xml:space="preserve">il progetto </w:t>
      </w:r>
      <w:r w:rsidRPr="00531F1A">
        <w:rPr>
          <w:rFonts w:ascii="Arial" w:hAnsi="Arial" w:cs="Arial"/>
          <w:i/>
        </w:rPr>
        <w:t xml:space="preserve">e </w:t>
      </w:r>
      <w:r w:rsidR="00AE44AE" w:rsidRPr="00531F1A">
        <w:rPr>
          <w:rFonts w:ascii="Arial" w:hAnsi="Arial" w:cs="Arial"/>
          <w:i/>
        </w:rPr>
        <w:t>fattori/</w:t>
      </w:r>
      <w:r w:rsidRPr="00531F1A">
        <w:rPr>
          <w:rFonts w:ascii="Arial" w:hAnsi="Arial" w:cs="Arial"/>
          <w:i/>
        </w:rPr>
        <w:t>componenti ambientali)</w:t>
      </w:r>
    </w:p>
    <w:p w14:paraId="7FEE5BA4" w14:textId="77777777" w:rsidR="00250121" w:rsidRDefault="001D4197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531F1A">
        <w:rPr>
          <w:rFonts w:ascii="Arial" w:hAnsi="Arial" w:cs="Arial"/>
        </w:rPr>
        <w:lastRenderedPageBreak/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7FEE5318" w14:textId="1F45B216" w:rsidR="001D4197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F6BBCC" w14:textId="77777777" w:rsidR="00FD7EC2" w:rsidRPr="0025012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388F7985" w14:textId="77777777" w:rsidR="008A4E7C" w:rsidRPr="00531F1A" w:rsidRDefault="00004353" w:rsidP="00FF21C4">
      <w:pPr>
        <w:spacing w:before="60" w:after="60" w:line="300" w:lineRule="atLeast"/>
        <w:ind w:left="0" w:firstLine="0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ASPETTI AMBIENTALI</w:t>
      </w:r>
      <w:r w:rsidR="00FE73A3" w:rsidRPr="00531F1A">
        <w:rPr>
          <w:rFonts w:ascii="Arial" w:hAnsi="Arial" w:cs="Arial"/>
          <w:b/>
        </w:rPr>
        <w:t xml:space="preserve"> OGGETTO DELLE OSSERVAZIONI</w:t>
      </w:r>
      <w:r w:rsidR="005D2DFA" w:rsidRPr="00531F1A">
        <w:rPr>
          <w:rFonts w:ascii="Arial" w:hAnsi="Arial" w:cs="Arial"/>
          <w:b/>
        </w:rPr>
        <w:t xml:space="preserve"> </w:t>
      </w:r>
    </w:p>
    <w:p w14:paraId="7335B942" w14:textId="77777777" w:rsidR="005D2DFA" w:rsidRPr="00893181" w:rsidRDefault="00615CC6" w:rsidP="00FF21C4">
      <w:pPr>
        <w:spacing w:before="60" w:after="60" w:line="300" w:lineRule="atLeast"/>
        <w:ind w:left="0" w:firstLine="0"/>
        <w:rPr>
          <w:rFonts w:ascii="Arial" w:hAnsi="Arial" w:cs="Arial"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</w:t>
      </w:r>
      <w:r w:rsidR="008A4E7C" w:rsidRPr="00893181">
        <w:rPr>
          <w:rFonts w:ascii="Arial" w:hAnsi="Arial" w:cs="Arial"/>
          <w:i/>
          <w:sz w:val="20"/>
          <w:szCs w:val="20"/>
          <w:highlight w:val="lightGray"/>
        </w:rPr>
        <w:t xml:space="preserve">è possibile selezionare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più caselle)</w:t>
      </w:r>
      <w:r w:rsidR="005D2DFA" w:rsidRPr="00893181">
        <w:rPr>
          <w:rFonts w:ascii="Arial" w:hAnsi="Arial" w:cs="Arial"/>
          <w:sz w:val="20"/>
          <w:szCs w:val="20"/>
        </w:rPr>
        <w:t>:</w:t>
      </w:r>
    </w:p>
    <w:p w14:paraId="6F10FFED" w14:textId="77777777" w:rsidR="00615CC6" w:rsidRPr="00531F1A" w:rsidRDefault="00004353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Atmosfera</w:t>
      </w:r>
    </w:p>
    <w:p w14:paraId="7A37171D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</w:t>
      </w:r>
      <w:r w:rsidR="00004353" w:rsidRPr="00531F1A">
        <w:rPr>
          <w:rFonts w:ascii="Arial" w:hAnsi="Arial" w:cs="Arial"/>
        </w:rPr>
        <w:t>mbiente idrico</w:t>
      </w:r>
    </w:p>
    <w:p w14:paraId="2E7EA2A8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Suolo</w:t>
      </w:r>
      <w:r w:rsidR="00004353" w:rsidRPr="00531F1A">
        <w:rPr>
          <w:rFonts w:ascii="Arial" w:hAnsi="Arial" w:cs="Arial"/>
        </w:rPr>
        <w:t xml:space="preserve"> e sottosuolo</w:t>
      </w:r>
    </w:p>
    <w:p w14:paraId="4B32C8E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Rumore, vibrazioni</w:t>
      </w:r>
      <w:r w:rsidR="005D2DFA" w:rsidRPr="00531F1A">
        <w:rPr>
          <w:rFonts w:ascii="Arial" w:hAnsi="Arial" w:cs="Arial"/>
        </w:rPr>
        <w:t xml:space="preserve">, </w:t>
      </w:r>
      <w:r w:rsidRPr="00531F1A">
        <w:rPr>
          <w:rFonts w:ascii="Arial" w:hAnsi="Arial" w:cs="Arial"/>
        </w:rPr>
        <w:t>radiazioni</w:t>
      </w:r>
    </w:p>
    <w:p w14:paraId="7651C611" w14:textId="77777777" w:rsidR="00615CC6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Biodiversità</w:t>
      </w:r>
      <w:r w:rsidR="00FE73A3" w:rsidRPr="00531F1A">
        <w:rPr>
          <w:rFonts w:ascii="Arial" w:hAnsi="Arial" w:cs="Arial"/>
        </w:rPr>
        <w:t xml:space="preserve"> (vegetazione, flora, fauna, ecosistemi)</w:t>
      </w:r>
    </w:p>
    <w:p w14:paraId="3A2861F4" w14:textId="77777777" w:rsidR="005D2DFA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Salute pubblica</w:t>
      </w:r>
    </w:p>
    <w:p w14:paraId="3A42972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Beni culturali e paesaggio</w:t>
      </w:r>
    </w:p>
    <w:p w14:paraId="27AD478D" w14:textId="77777777" w:rsidR="00CD1EA8" w:rsidRPr="00531F1A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Monitoraggio ambientale</w:t>
      </w:r>
    </w:p>
    <w:p w14:paraId="3D9EAF49" w14:textId="7EBADA55" w:rsidR="00CD1EA8" w:rsidRPr="00893181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sz w:val="20"/>
          <w:szCs w:val="20"/>
        </w:rPr>
      </w:pPr>
      <w:r w:rsidRPr="00531F1A">
        <w:rPr>
          <w:rFonts w:ascii="Arial" w:hAnsi="Arial" w:cs="Arial"/>
        </w:rPr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0BB74CCE" w14:textId="2CDA2ECB" w:rsidR="00615CC6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BF50F78" w:rsidR="00763A0E" w:rsidRPr="00531F1A" w:rsidRDefault="00763A0E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Il/la sottoscritto/a è consapevole che il Servizio valutazioni impatti e incidenze ambientali (</w:t>
      </w:r>
      <w:r w:rsidR="00FF21C4">
        <w:rPr>
          <w:rFonts w:ascii="Arial" w:hAnsi="Arial" w:cs="Arial"/>
        </w:rPr>
        <w:t xml:space="preserve">Servizio </w:t>
      </w:r>
      <w:r w:rsidRPr="00531F1A">
        <w:rPr>
          <w:rFonts w:ascii="Arial" w:hAnsi="Arial" w:cs="Arial"/>
        </w:rPr>
        <w:t>V.I.A.) dell’Assessorato regionale della difesa dell'ambiente pubblicherà sul Portale SardegnaAmbiente</w:t>
      </w:r>
      <w:r w:rsidR="00FF21C4">
        <w:rPr>
          <w:rFonts w:ascii="Arial" w:hAnsi="Arial" w:cs="Arial"/>
        </w:rPr>
        <w:t xml:space="preserve"> – </w:t>
      </w:r>
      <w:r w:rsidRPr="00531F1A">
        <w:rPr>
          <w:rFonts w:ascii="Arial" w:hAnsi="Arial" w:cs="Arial"/>
        </w:rPr>
        <w:t>Valutazioni ambientali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0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>(documento informatico firmato digitalmente ai sensi dell’art. 24 D.Lgs. 82/2005 e s.m.i.)</w:t>
      </w:r>
    </w:p>
    <w:bookmarkEnd w:id="0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1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2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1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3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</w:t>
      </w:r>
      <w:proofErr w:type="gramStart"/>
      <w:r w:rsidRPr="001C0494">
        <w:rPr>
          <w:rFonts w:ascii="Arial" w:hAnsi="Arial" w:cs="Arial"/>
          <w:sz w:val="20"/>
        </w:rPr>
        <w:t>D.Lgs</w:t>
      </w:r>
      <w:proofErr w:type="gramEnd"/>
      <w:r w:rsidRPr="001C0494">
        <w:rPr>
          <w:rFonts w:ascii="Arial" w:hAnsi="Arial" w:cs="Arial"/>
          <w:sz w:val="20"/>
        </w:rPr>
        <w:t xml:space="preserve">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 xml:space="preserve">del </w:t>
      </w:r>
      <w:proofErr w:type="gramStart"/>
      <w:r w:rsidR="00D17124" w:rsidRPr="001C0494">
        <w:rPr>
          <w:rFonts w:ascii="Arial" w:hAnsi="Arial" w:cs="Arial"/>
          <w:sz w:val="20"/>
        </w:rPr>
        <w:t>D.Lgs</w:t>
      </w:r>
      <w:proofErr w:type="gramEnd"/>
      <w:r w:rsidR="00D17124" w:rsidRPr="001C0494">
        <w:rPr>
          <w:rFonts w:ascii="Arial" w:hAnsi="Arial" w:cs="Arial"/>
          <w:sz w:val="20"/>
        </w:rPr>
        <w:t>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702578">
      <w:headerReference w:type="default" r:id="rId8"/>
      <w:footerReference w:type="default" r:id="rId9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741A" w14:textId="77777777" w:rsidR="00B7324E" w:rsidRDefault="00B7324E" w:rsidP="004D4222">
      <w:pPr>
        <w:spacing w:after="0"/>
      </w:pPr>
      <w:r>
        <w:separator/>
      </w:r>
    </w:p>
  </w:endnote>
  <w:endnote w:type="continuationSeparator" w:id="0">
    <w:p w14:paraId="368880C0" w14:textId="77777777" w:rsidR="00B7324E" w:rsidRDefault="00B7324E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1215" w14:textId="2FEE9E2F" w:rsidR="00FF7BD1" w:rsidRDefault="00FF7BD1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 w:rsidRPr="008F14DC">
      <w:rPr>
        <w:rFonts w:ascii="Arial" w:hAnsi="Arial" w:cs="Arial"/>
        <w:i/>
        <w:sz w:val="16"/>
        <w:szCs w:val="16"/>
      </w:rPr>
      <w:t xml:space="preserve">Assessorato della difesa </w:t>
    </w:r>
    <w:r w:rsidRPr="00763A0E">
      <w:rPr>
        <w:rFonts w:ascii="Arial" w:hAnsi="Arial" w:cs="Arial"/>
        <w:i/>
        <w:sz w:val="16"/>
        <w:szCs w:val="16"/>
      </w:rPr>
      <w:t>dell'ambiente</w:t>
    </w:r>
    <w:r w:rsidRPr="00763A0E">
      <w:rPr>
        <w:rFonts w:ascii="Arial" w:hAnsi="Arial" w:cs="Arial"/>
        <w:i/>
        <w:sz w:val="16"/>
        <w:szCs w:val="16"/>
      </w:rPr>
      <w:tab/>
      <w:t xml:space="preserve">Pagina </w:t>
    </w:r>
    <w:r w:rsidRPr="00763A0E">
      <w:rPr>
        <w:rFonts w:ascii="Arial" w:hAnsi="Arial" w:cs="Arial"/>
        <w:i/>
        <w:sz w:val="16"/>
        <w:szCs w:val="16"/>
      </w:rPr>
      <w:fldChar w:fldCharType="begin"/>
    </w:r>
    <w:r w:rsidRPr="00763A0E">
      <w:rPr>
        <w:rFonts w:ascii="Arial" w:hAnsi="Arial" w:cs="Arial"/>
        <w:i/>
        <w:sz w:val="16"/>
        <w:szCs w:val="16"/>
      </w:rPr>
      <w:instrText xml:space="preserve"> PAGE </w:instrText>
    </w:r>
    <w:r w:rsidRPr="00763A0E">
      <w:rPr>
        <w:rFonts w:ascii="Arial" w:hAnsi="Arial" w:cs="Arial"/>
        <w:i/>
        <w:sz w:val="16"/>
        <w:szCs w:val="16"/>
      </w:rPr>
      <w:fldChar w:fldCharType="separate"/>
    </w:r>
    <w:r w:rsidR="00893181">
      <w:rPr>
        <w:rFonts w:ascii="Arial" w:hAnsi="Arial" w:cs="Arial"/>
        <w:i/>
        <w:noProof/>
        <w:sz w:val="16"/>
        <w:szCs w:val="16"/>
      </w:rPr>
      <w:t>7</w:t>
    </w:r>
    <w:r w:rsidRPr="00763A0E">
      <w:rPr>
        <w:rFonts w:ascii="Arial" w:hAnsi="Arial" w:cs="Arial"/>
        <w:i/>
        <w:sz w:val="16"/>
        <w:szCs w:val="16"/>
      </w:rPr>
      <w:fldChar w:fldCharType="end"/>
    </w:r>
    <w:r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77777777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763A0E">
      <w:rPr>
        <w:rFonts w:ascii="Arial" w:hAnsi="Arial" w:cs="Arial"/>
        <w:i/>
        <w:sz w:val="16"/>
        <w:szCs w:val="16"/>
      </w:rPr>
      <w:t>Modulistica VIA – marzo 2021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0B24" w14:textId="77777777" w:rsidR="00B7324E" w:rsidRDefault="00B7324E" w:rsidP="004D4222">
      <w:pPr>
        <w:spacing w:after="0"/>
      </w:pPr>
      <w:r>
        <w:separator/>
      </w:r>
    </w:p>
  </w:footnote>
  <w:footnote w:type="continuationSeparator" w:id="0">
    <w:p w14:paraId="6FDCE85B" w14:textId="77777777" w:rsidR="00B7324E" w:rsidRDefault="00B7324E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A72B" w14:textId="403D6E85" w:rsidR="006305A6" w:rsidRDefault="006305A6" w:rsidP="006305A6">
    <w:pPr>
      <w:pStyle w:val="Intestazione"/>
      <w:jc w:val="right"/>
      <w:rPr>
        <w:rFonts w:ascii="Arial" w:hAnsi="Arial" w:cs="Arial"/>
        <w:b/>
        <w:bCs/>
      </w:rPr>
    </w:pPr>
    <w:r w:rsidRPr="00D8697F">
      <w:rPr>
        <w:rFonts w:ascii="Arial" w:hAnsi="Arial" w:cs="Arial"/>
        <w:b/>
        <w:bCs/>
      </w:rPr>
      <w:t xml:space="preserve">MODULO </w:t>
    </w:r>
    <w:r>
      <w:rPr>
        <w:rFonts w:ascii="Arial" w:hAnsi="Arial" w:cs="Arial"/>
        <w:b/>
        <w:bCs/>
      </w:rPr>
      <w:t>9</w:t>
    </w:r>
  </w:p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149606922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 w16cid:durableId="7569477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28079235">
    <w:abstractNumId w:val="11"/>
  </w:num>
  <w:num w:numId="4" w16cid:durableId="1340540793">
    <w:abstractNumId w:val="5"/>
  </w:num>
  <w:num w:numId="5" w16cid:durableId="1421099553">
    <w:abstractNumId w:val="6"/>
  </w:num>
  <w:num w:numId="6" w16cid:durableId="1188982540">
    <w:abstractNumId w:val="9"/>
  </w:num>
  <w:num w:numId="7" w16cid:durableId="1444569529">
    <w:abstractNumId w:val="7"/>
  </w:num>
  <w:num w:numId="8" w16cid:durableId="1099719763">
    <w:abstractNumId w:val="4"/>
  </w:num>
  <w:num w:numId="9" w16cid:durableId="956178643">
    <w:abstractNumId w:val="2"/>
  </w:num>
  <w:num w:numId="10" w16cid:durableId="146482799">
    <w:abstractNumId w:val="3"/>
  </w:num>
  <w:num w:numId="11" w16cid:durableId="768818690">
    <w:abstractNumId w:val="1"/>
  </w:num>
  <w:num w:numId="12" w16cid:durableId="1645160454">
    <w:abstractNumId w:val="12"/>
  </w:num>
  <w:num w:numId="13" w16cid:durableId="1111779880">
    <w:abstractNumId w:val="10"/>
  </w:num>
  <w:num w:numId="14" w16cid:durableId="1995988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04962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7324E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20BCD"/>
  <w15:docId w15:val="{E5CD6550-45BE-446E-9C6F-893895D9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2F6F-6B3A-48FB-AF2D-2758FE95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Fabrizio Antonio Fenu</cp:lastModifiedBy>
  <cp:revision>2</cp:revision>
  <dcterms:created xsi:type="dcterms:W3CDTF">2023-12-14T08:53:00Z</dcterms:created>
  <dcterms:modified xsi:type="dcterms:W3CDTF">2023-12-14T08:53:00Z</dcterms:modified>
</cp:coreProperties>
</file>